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0F258C" w:rsidRDefault="00C05246" w:rsidP="002C75AF">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2C75AF">
        <w:rPr>
          <w:rFonts w:ascii="Times New Roman" w:eastAsia="Times New Roman" w:hAnsi="Times New Roman" w:cs="David" w:hint="cs"/>
          <w:sz w:val="24"/>
          <w:szCs w:val="24"/>
          <w:rtl/>
          <w:lang w:eastAsia="he-IL"/>
        </w:rPr>
        <w:t>19</w:t>
      </w:r>
      <w:r w:rsidR="00477928">
        <w:rPr>
          <w:rFonts w:ascii="Times New Roman" w:eastAsia="Times New Roman" w:hAnsi="Times New Roman" w:cs="David" w:hint="cs"/>
          <w:sz w:val="24"/>
          <w:szCs w:val="24"/>
          <w:rtl/>
          <w:lang w:eastAsia="he-IL"/>
        </w:rPr>
        <w:t xml:space="preserve"> </w:t>
      </w:r>
      <w:r w:rsidR="00144ECF">
        <w:rPr>
          <w:rFonts w:ascii="Times New Roman" w:eastAsia="Times New Roman" w:hAnsi="Times New Roman" w:cs="David" w:hint="cs"/>
          <w:sz w:val="24"/>
          <w:szCs w:val="24"/>
          <w:rtl/>
          <w:lang w:eastAsia="he-IL"/>
        </w:rPr>
        <w:t>בדצמבר</w:t>
      </w:r>
      <w:r w:rsidR="00763208">
        <w:rPr>
          <w:rFonts w:ascii="Times New Roman" w:eastAsia="Times New Roman" w:hAnsi="Times New Roman" w:cs="David" w:hint="cs"/>
          <w:sz w:val="24"/>
          <w:szCs w:val="24"/>
          <w:rtl/>
          <w:lang w:eastAsia="he-IL"/>
        </w:rPr>
        <w:t xml:space="preserve"> 2018</w:t>
      </w:r>
    </w:p>
    <w:p w:rsidR="00FA044D" w:rsidRDefault="00535F7A" w:rsidP="00077380">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4F6E8E" w:rsidRDefault="004F6E8E" w:rsidP="00077380">
      <w:pPr>
        <w:spacing w:after="0" w:line="240" w:lineRule="auto"/>
        <w:jc w:val="both"/>
        <w:rPr>
          <w:rFonts w:ascii="Times New Roman" w:eastAsia="Times New Roman" w:hAnsi="Times New Roman" w:cs="David"/>
          <w:b/>
          <w:bCs/>
          <w:sz w:val="28"/>
          <w:szCs w:val="28"/>
          <w:rtl/>
          <w:lang w:eastAsia="he-IL"/>
        </w:rPr>
      </w:pPr>
    </w:p>
    <w:p w:rsidR="00077380" w:rsidRPr="00077380" w:rsidRDefault="00077380" w:rsidP="00077380">
      <w:pPr>
        <w:spacing w:after="0" w:line="240" w:lineRule="auto"/>
        <w:jc w:val="both"/>
        <w:rPr>
          <w:rFonts w:ascii="Times New Roman" w:eastAsia="Times New Roman" w:hAnsi="Times New Roman" w:cs="David"/>
          <w:b/>
          <w:bCs/>
          <w:sz w:val="28"/>
          <w:szCs w:val="28"/>
          <w:rtl/>
          <w:lang w:eastAsia="he-IL"/>
        </w:rPr>
      </w:pPr>
    </w:p>
    <w:p w:rsidR="00086F42" w:rsidRPr="00D66E4B" w:rsidRDefault="00832336" w:rsidP="00D66E4B">
      <w:pPr>
        <w:jc w:val="center"/>
        <w:rPr>
          <w:rFonts w:cs="David"/>
          <w:b/>
          <w:bCs/>
          <w:sz w:val="28"/>
          <w:szCs w:val="28"/>
          <w:u w:val="single"/>
          <w:rtl/>
        </w:rPr>
      </w:pPr>
      <w:r>
        <w:rPr>
          <w:rFonts w:ascii="Times New Roman" w:eastAsia="Times New Roman" w:hAnsi="Times New Roman" w:cs="David" w:hint="cs"/>
          <w:b/>
          <w:bCs/>
          <w:sz w:val="28"/>
          <w:szCs w:val="28"/>
          <w:u w:val="single"/>
          <w:rtl/>
          <w:lang w:eastAsia="he-IL"/>
        </w:rPr>
        <w:t xml:space="preserve">פניה </w:t>
      </w:r>
      <w:r w:rsidR="00756D9A" w:rsidRPr="00086F42">
        <w:rPr>
          <w:rFonts w:ascii="Times New Roman" w:eastAsia="Times New Roman" w:hAnsi="Times New Roman" w:cs="David" w:hint="cs"/>
          <w:b/>
          <w:bCs/>
          <w:sz w:val="28"/>
          <w:szCs w:val="28"/>
          <w:u w:val="single"/>
          <w:rtl/>
          <w:lang w:eastAsia="he-IL"/>
        </w:rPr>
        <w:t xml:space="preserve">פומבית מס' </w:t>
      </w:r>
      <w:r w:rsidR="00AD5240" w:rsidRPr="00086F42">
        <w:rPr>
          <w:rFonts w:ascii="Times New Roman" w:eastAsia="Times New Roman" w:hAnsi="Times New Roman" w:cs="David" w:hint="cs"/>
          <w:b/>
          <w:bCs/>
          <w:sz w:val="28"/>
          <w:szCs w:val="28"/>
          <w:u w:val="single"/>
          <w:rtl/>
          <w:lang w:eastAsia="he-IL"/>
        </w:rPr>
        <w:t>6</w:t>
      </w:r>
      <w:r w:rsidR="00D66E4B">
        <w:rPr>
          <w:rFonts w:ascii="Times New Roman" w:eastAsia="Times New Roman" w:hAnsi="Times New Roman" w:cs="David" w:hint="cs"/>
          <w:b/>
          <w:bCs/>
          <w:sz w:val="28"/>
          <w:szCs w:val="28"/>
          <w:u w:val="single"/>
          <w:rtl/>
          <w:lang w:eastAsia="he-IL"/>
        </w:rPr>
        <w:t>15</w:t>
      </w:r>
      <w:r w:rsidR="002F51A1" w:rsidRPr="00086F42">
        <w:rPr>
          <w:rFonts w:ascii="Times New Roman" w:eastAsia="Times New Roman" w:hAnsi="Times New Roman" w:cs="David" w:hint="cs"/>
          <w:b/>
          <w:bCs/>
          <w:sz w:val="28"/>
          <w:szCs w:val="28"/>
          <w:u w:val="single"/>
          <w:rtl/>
          <w:lang w:eastAsia="he-IL"/>
        </w:rPr>
        <w:t>/2018,</w:t>
      </w:r>
      <w:r w:rsidR="00756D9A" w:rsidRPr="00086F42">
        <w:rPr>
          <w:rFonts w:ascii="Times New Roman" w:eastAsia="Times New Roman" w:hAnsi="Times New Roman" w:cs="David" w:hint="cs"/>
          <w:b/>
          <w:bCs/>
          <w:sz w:val="28"/>
          <w:szCs w:val="28"/>
          <w:u w:val="single"/>
          <w:rtl/>
          <w:lang w:eastAsia="he-IL"/>
        </w:rPr>
        <w:t xml:space="preserve"> </w:t>
      </w:r>
      <w:r w:rsidR="00144ECF" w:rsidRPr="00086F42">
        <w:rPr>
          <w:rFonts w:ascii="Times New Roman" w:eastAsia="Times New Roman" w:hAnsi="Times New Roman" w:cs="David" w:hint="cs"/>
          <w:b/>
          <w:bCs/>
          <w:sz w:val="28"/>
          <w:szCs w:val="28"/>
          <w:u w:val="single"/>
          <w:rtl/>
          <w:lang w:eastAsia="he-IL"/>
        </w:rPr>
        <w:t xml:space="preserve">כוונת התקשרות </w:t>
      </w:r>
      <w:r w:rsidR="00274624" w:rsidRPr="00086F42">
        <w:rPr>
          <w:rFonts w:ascii="Times New Roman" w:eastAsia="Times New Roman" w:hAnsi="Times New Roman" w:cs="David" w:hint="cs"/>
          <w:b/>
          <w:bCs/>
          <w:sz w:val="28"/>
          <w:szCs w:val="28"/>
          <w:u w:val="single"/>
          <w:rtl/>
          <w:lang w:eastAsia="he-IL"/>
        </w:rPr>
        <w:t xml:space="preserve">בפטור ממכרז </w:t>
      </w:r>
      <w:r w:rsidR="00144ECF" w:rsidRPr="00086F42">
        <w:rPr>
          <w:rFonts w:ascii="Times New Roman" w:eastAsia="Times New Roman" w:hAnsi="Times New Roman" w:cs="David" w:hint="cs"/>
          <w:b/>
          <w:bCs/>
          <w:sz w:val="28"/>
          <w:szCs w:val="28"/>
          <w:u w:val="single"/>
          <w:rtl/>
          <w:lang w:eastAsia="he-IL"/>
        </w:rPr>
        <w:t>להפעלת מיזם משותף</w:t>
      </w:r>
      <w:r w:rsidR="00086F42" w:rsidRPr="00086F42">
        <w:rPr>
          <w:rFonts w:cs="David" w:hint="cs"/>
          <w:b/>
          <w:bCs/>
          <w:u w:val="single"/>
          <w:rtl/>
        </w:rPr>
        <w:t>,</w:t>
      </w:r>
      <w:r w:rsidR="002A3252">
        <w:rPr>
          <w:rFonts w:cs="David" w:hint="cs"/>
          <w:b/>
          <w:bCs/>
          <w:u w:val="single"/>
          <w:rtl/>
        </w:rPr>
        <w:t xml:space="preserve"> </w:t>
      </w:r>
      <w:r w:rsidR="00D66E4B" w:rsidRPr="00D66E4B">
        <w:rPr>
          <w:rFonts w:cs="David" w:hint="cs"/>
          <w:b/>
          <w:bCs/>
          <w:sz w:val="28"/>
          <w:szCs w:val="28"/>
          <w:u w:val="single"/>
          <w:rtl/>
        </w:rPr>
        <w:t>עבור הפעלת מודל לפיתוח רשת קהילות כמובילי התנדבות רשותי בפרפריה החברתית גאוגרפית בשוטף ובחירום.</w:t>
      </w:r>
    </w:p>
    <w:p w:rsidR="00D66E4B" w:rsidRPr="00D66E4B" w:rsidRDefault="00077380" w:rsidP="00956B8E">
      <w:pPr>
        <w:rPr>
          <w:rFonts w:cs="David"/>
          <w:b/>
          <w:bCs/>
          <w:sz w:val="24"/>
          <w:szCs w:val="24"/>
          <w:rtl/>
        </w:rPr>
      </w:pPr>
      <w:r w:rsidRPr="00D66E4B">
        <w:rPr>
          <w:rFonts w:ascii="Times New Roman" w:eastAsia="Batang" w:hAnsi="Times New Roman" w:cs="David" w:hint="cs"/>
          <w:noProof/>
          <w:sz w:val="24"/>
          <w:szCs w:val="24"/>
          <w:rtl/>
          <w:lang w:eastAsia="he-IL"/>
        </w:rPr>
        <w:t>מ</w:t>
      </w:r>
      <w:r w:rsidR="00756D9A" w:rsidRPr="00D66E4B">
        <w:rPr>
          <w:rFonts w:ascii="Times New Roman" w:eastAsia="Batang" w:hAnsi="Times New Roman" w:cs="David" w:hint="cs"/>
          <w:noProof/>
          <w:sz w:val="24"/>
          <w:szCs w:val="24"/>
          <w:rtl/>
          <w:lang w:eastAsia="he-IL"/>
        </w:rPr>
        <w:t xml:space="preserve">שרד הרווחה והשירותים החברתיים, מודיע על </w:t>
      </w:r>
      <w:r w:rsidR="00274624" w:rsidRPr="00D66E4B">
        <w:rPr>
          <w:rFonts w:ascii="Times New Roman" w:eastAsia="Batang" w:hAnsi="Times New Roman" w:cs="David" w:hint="cs"/>
          <w:noProof/>
          <w:sz w:val="24"/>
          <w:szCs w:val="24"/>
          <w:rtl/>
          <w:lang w:eastAsia="he-IL"/>
        </w:rPr>
        <w:t>כוונה ל</w:t>
      </w:r>
      <w:r w:rsidR="00756D9A" w:rsidRPr="00D66E4B">
        <w:rPr>
          <w:rFonts w:ascii="Times New Roman" w:eastAsia="Batang" w:hAnsi="Times New Roman" w:cs="David" w:hint="cs"/>
          <w:noProof/>
          <w:sz w:val="24"/>
          <w:szCs w:val="24"/>
          <w:rtl/>
          <w:lang w:eastAsia="he-IL"/>
        </w:rPr>
        <w:t>התקשרו</w:t>
      </w:r>
      <w:r w:rsidR="00144ECF" w:rsidRPr="00D66E4B">
        <w:rPr>
          <w:rFonts w:ascii="Times New Roman" w:eastAsia="Batang" w:hAnsi="Times New Roman" w:cs="David" w:hint="cs"/>
          <w:noProof/>
          <w:sz w:val="24"/>
          <w:szCs w:val="24"/>
          <w:rtl/>
          <w:lang w:eastAsia="he-IL"/>
        </w:rPr>
        <w:t>ת בפטור ממכרז לביצוע מיזם משותף</w:t>
      </w:r>
      <w:r w:rsidR="00B56A52" w:rsidRPr="00D66E4B">
        <w:rPr>
          <w:rFonts w:ascii="Times New Roman" w:eastAsia="Batang" w:hAnsi="Times New Roman" w:cs="David" w:hint="cs"/>
          <w:noProof/>
          <w:sz w:val="24"/>
          <w:szCs w:val="24"/>
          <w:rtl/>
          <w:lang w:eastAsia="he-IL"/>
        </w:rPr>
        <w:t xml:space="preserve"> </w:t>
      </w:r>
      <w:r w:rsidR="00D66E4B" w:rsidRPr="00D66E4B">
        <w:rPr>
          <w:rFonts w:cs="David" w:hint="cs"/>
          <w:sz w:val="24"/>
          <w:szCs w:val="24"/>
          <w:rtl/>
        </w:rPr>
        <w:t>התקשרות בפטור ממכרז כמיזם משותף עם קרן שחף (514424845),</w:t>
      </w:r>
      <w:r w:rsidR="00346554">
        <w:rPr>
          <w:rFonts w:cs="David" w:hint="cs"/>
          <w:sz w:val="24"/>
          <w:szCs w:val="24"/>
          <w:rtl/>
        </w:rPr>
        <w:t xml:space="preserve"> </w:t>
      </w:r>
      <w:r w:rsidR="00346554">
        <w:rPr>
          <w:rFonts w:cs="David" w:hint="cs"/>
          <w:rtl/>
        </w:rPr>
        <w:t>בהתאם להוראות תקנה 3 (</w:t>
      </w:r>
      <w:r w:rsidR="00956B8E">
        <w:rPr>
          <w:rFonts w:cs="David" w:hint="cs"/>
          <w:rtl/>
        </w:rPr>
        <w:t>30</w:t>
      </w:r>
      <w:r w:rsidR="00346554">
        <w:rPr>
          <w:rFonts w:cs="David" w:hint="cs"/>
          <w:rtl/>
        </w:rPr>
        <w:t xml:space="preserve">) לתקנות חובת המכרזים התשנ"ג-1993 </w:t>
      </w:r>
      <w:r w:rsidR="00D66E4B" w:rsidRPr="00D66E4B">
        <w:rPr>
          <w:rFonts w:cs="David" w:hint="cs"/>
          <w:sz w:val="24"/>
          <w:szCs w:val="24"/>
          <w:rtl/>
        </w:rPr>
        <w:t xml:space="preserve"> עבור הפעלת מודל לפיתוח רשת קהילות כמובילי התנדבות רשותי בפרפריה החברתית גאוגרפית בשוטף ובחירום.</w:t>
      </w:r>
    </w:p>
    <w:p w:rsidR="00D66E4B" w:rsidRPr="00D66E4B" w:rsidRDefault="00D66E4B" w:rsidP="00D66E4B">
      <w:pPr>
        <w:jc w:val="both"/>
        <w:rPr>
          <w:rFonts w:cs="David"/>
          <w:b/>
          <w:bCs/>
          <w:sz w:val="24"/>
          <w:szCs w:val="24"/>
          <w:rtl/>
        </w:rPr>
      </w:pPr>
      <w:r w:rsidRPr="00D66E4B">
        <w:rPr>
          <w:rFonts w:cs="David" w:hint="cs"/>
          <w:sz w:val="24"/>
          <w:szCs w:val="24"/>
          <w:rtl/>
        </w:rPr>
        <w:t xml:space="preserve">מדובר בהתקשרות בפטור ממכרז של מיזם משותף עם קרן שחף עבור להפעלת מודל לפיתוח רשת קהילות </w:t>
      </w:r>
      <w:r w:rsidRPr="00D66E4B">
        <w:rPr>
          <w:rFonts w:cs="David" w:hint="cs"/>
          <w:b/>
          <w:bCs/>
          <w:sz w:val="24"/>
          <w:szCs w:val="24"/>
          <w:rtl/>
        </w:rPr>
        <w:t>כ</w:t>
      </w:r>
      <w:r w:rsidRPr="00D66E4B">
        <w:rPr>
          <w:rFonts w:cs="David" w:hint="cs"/>
          <w:sz w:val="24"/>
          <w:szCs w:val="24"/>
          <w:rtl/>
        </w:rPr>
        <w:t>מובילי התנדבות רשותי בפרפריה החברתית גאוגרפית בשוטף ובחירום.</w:t>
      </w:r>
    </w:p>
    <w:p w:rsidR="00D66E4B" w:rsidRPr="00D66E4B" w:rsidRDefault="00D66E4B" w:rsidP="00D66E4B">
      <w:pPr>
        <w:jc w:val="both"/>
        <w:rPr>
          <w:rFonts w:cs="David"/>
          <w:sz w:val="24"/>
          <w:szCs w:val="24"/>
          <w:rtl/>
        </w:rPr>
      </w:pPr>
      <w:r w:rsidRPr="00D66E4B">
        <w:rPr>
          <w:rFonts w:cs="David" w:hint="cs"/>
          <w:sz w:val="24"/>
          <w:szCs w:val="24"/>
          <w:rtl/>
        </w:rPr>
        <w:t>על מנת לפתח את מערך ההתנדבות ומשאבי הקהילה ברשויות אלו יזם תחום התנדבות בשנה האחרונה פנייה לקרן שחף, קרן שהוקמה בשנת 2010 במטרה לקדם, לפתח ולבסס את תנועת הקהילות המשימתיות בישראל. הקרן הינה שותפות ייחודית של 20 פילנתרופים, קרנות וארגונים מהארץ ומחו"ל.  קהילות משימתיות הן קבוצות של צעירים המחויבים לעתידה של החברה הישראלית אשר בחרו להתיישב התיישבות קבע ביישובים ובשכונות בפריפריה הגיאוגרפית והחברתית בישראל, ולפעול להובלת שינוי משמעותי וארוך טווח מתוך מטרה ליצור שוויון הזדמנויות ולצמצם פערים בחברה בישראל</w:t>
      </w:r>
      <w:r w:rsidRPr="00D66E4B">
        <w:rPr>
          <w:rFonts w:cs="David"/>
          <w:sz w:val="24"/>
          <w:szCs w:val="24"/>
        </w:rPr>
        <w:t>.</w:t>
      </w:r>
      <w:r w:rsidRPr="00D66E4B">
        <w:rPr>
          <w:rFonts w:cs="David" w:hint="cs"/>
          <w:sz w:val="24"/>
          <w:szCs w:val="24"/>
          <w:rtl/>
        </w:rPr>
        <w:t xml:space="preserve"> </w:t>
      </w:r>
    </w:p>
    <w:p w:rsidR="00D66E4B" w:rsidRPr="00D66E4B" w:rsidRDefault="00D66E4B" w:rsidP="00D66E4B">
      <w:pPr>
        <w:jc w:val="both"/>
        <w:rPr>
          <w:rFonts w:cs="David"/>
          <w:sz w:val="24"/>
          <w:szCs w:val="24"/>
          <w:rtl/>
        </w:rPr>
      </w:pPr>
      <w:r w:rsidRPr="00D66E4B">
        <w:rPr>
          <w:rFonts w:cs="David" w:hint="cs"/>
          <w:sz w:val="24"/>
          <w:szCs w:val="24"/>
          <w:rtl/>
        </w:rPr>
        <w:t xml:space="preserve">כיום פועלות ברחבי הארץ מעל ל-200 קהילות משימתיות ב-70 יישובים עירוניים.  10,000 חברי הקהילות פועלים לקידום חברה אזרחית פעילה ומעורבת של מעל ל-22,000 מתנדבים. הקהילות מפעילות פרויקטים במגוון רחב של נושאים הנותנים שירותים למעל ל138,000 משתתפים מכל הגילאים.  </w:t>
      </w:r>
    </w:p>
    <w:p w:rsidR="00D66E4B" w:rsidRPr="00D66E4B" w:rsidRDefault="00D66E4B" w:rsidP="00D66E4B">
      <w:pPr>
        <w:jc w:val="both"/>
        <w:rPr>
          <w:rFonts w:cs="David"/>
          <w:b/>
          <w:bCs/>
          <w:sz w:val="24"/>
          <w:szCs w:val="24"/>
          <w:rtl/>
        </w:rPr>
      </w:pPr>
      <w:r w:rsidRPr="00D66E4B">
        <w:rPr>
          <w:rFonts w:cs="David" w:hint="cs"/>
          <w:b/>
          <w:sz w:val="24"/>
          <w:szCs w:val="24"/>
          <w:rtl/>
        </w:rPr>
        <w:t>שיתוף פעולה של רשת מתנדבים שכזו עם המחלקות לשירותים חברתיים יכול לתת מענה משמעותי, דינמי ויעיל לצרכי המחלקות לשירותים חברתיים באותם ישובים. שותפויות מוצלחות כאלו ניתן לראות כבר היום במספר רשויות מקומיות, לרבות חיפה, יוקנעם, באר שבע, שדרות, שפרעם ועוד. מסיבה זו, תחום התנדבות במשרד מעוניין לפתח מיזם משותף יחד עם קרן שחף ורשות החירום הלאומית ש</w:t>
      </w:r>
      <w:r w:rsidRPr="00D66E4B">
        <w:rPr>
          <w:rFonts w:cs="David" w:hint="cs"/>
          <w:sz w:val="24"/>
          <w:szCs w:val="24"/>
          <w:rtl/>
        </w:rPr>
        <w:t>מתחלק לשני כיווני פעולה : תשתיות התנדבות בשוטף והכנה לשעת חירום.</w:t>
      </w:r>
    </w:p>
    <w:p w:rsidR="00D66E4B" w:rsidRPr="00D66E4B" w:rsidRDefault="00D66E4B" w:rsidP="00D66E4B">
      <w:pPr>
        <w:jc w:val="both"/>
        <w:rPr>
          <w:rFonts w:cs="David"/>
          <w:sz w:val="24"/>
          <w:szCs w:val="24"/>
          <w:rtl/>
        </w:rPr>
      </w:pPr>
      <w:r w:rsidRPr="00D66E4B">
        <w:rPr>
          <w:rFonts w:cs="David" w:hint="cs"/>
          <w:sz w:val="24"/>
          <w:szCs w:val="24"/>
          <w:rtl/>
        </w:rPr>
        <w:t xml:space="preserve">כאמור במכתבו של הגורם המקצועי במסגרת הפיילוט </w:t>
      </w:r>
      <w:r w:rsidRPr="00D66E4B">
        <w:rPr>
          <w:rFonts w:cs="David" w:hint="cs"/>
          <w:sz w:val="24"/>
          <w:szCs w:val="24"/>
          <w:u w:val="single"/>
          <w:rtl/>
        </w:rPr>
        <w:t>יבחרו בשנה ראשונה שני אזורים</w:t>
      </w:r>
      <w:r w:rsidRPr="00D66E4B">
        <w:rPr>
          <w:rFonts w:cs="David" w:hint="cs"/>
          <w:sz w:val="24"/>
          <w:szCs w:val="24"/>
          <w:rtl/>
        </w:rPr>
        <w:t xml:space="preserve"> במסגרת קול קורא שפורסם בהתאם לקריטריונים </w:t>
      </w:r>
      <w:proofErr w:type="spellStart"/>
      <w:r w:rsidRPr="00D66E4B">
        <w:rPr>
          <w:rFonts w:cs="David" w:hint="cs"/>
          <w:sz w:val="24"/>
          <w:szCs w:val="24"/>
          <w:rtl/>
        </w:rPr>
        <w:t>שוויונים</w:t>
      </w:r>
      <w:proofErr w:type="spellEnd"/>
      <w:r w:rsidRPr="00D66E4B">
        <w:rPr>
          <w:rFonts w:cs="David" w:hint="cs"/>
          <w:sz w:val="24"/>
          <w:szCs w:val="24"/>
          <w:rtl/>
        </w:rPr>
        <w:t xml:space="preserve"> המפורטים במכתב, של הגורם המקצועי</w:t>
      </w:r>
    </w:p>
    <w:p w:rsidR="00D66E4B" w:rsidRPr="00D66E4B" w:rsidRDefault="00D66E4B" w:rsidP="00D66E4B">
      <w:pPr>
        <w:jc w:val="both"/>
        <w:rPr>
          <w:rFonts w:cs="David"/>
          <w:sz w:val="24"/>
          <w:szCs w:val="24"/>
          <w:rtl/>
        </w:rPr>
      </w:pPr>
      <w:r w:rsidRPr="00D66E4B">
        <w:rPr>
          <w:rFonts w:cs="David" w:hint="cs"/>
          <w:sz w:val="24"/>
          <w:szCs w:val="24"/>
          <w:rtl/>
        </w:rPr>
        <w:t xml:space="preserve">במסגרת המטרה של חיבור הקהילות למחלקות לשירותים חברתיים בכל הקשור להכנה לשעת חירום יעשה מאמץ לפתח שיתופי פעולה עם כ-72 קהילות שיבחרו במסגרת קול קורא, יבצעו הערכות פנימית לשעת חירום (הכנת תשתיות, הכשרות וכדומה) ויחברו למערך החירום </w:t>
      </w:r>
      <w:proofErr w:type="spellStart"/>
      <w:r w:rsidRPr="00D66E4B">
        <w:rPr>
          <w:rFonts w:cs="David" w:hint="cs"/>
          <w:sz w:val="24"/>
          <w:szCs w:val="24"/>
          <w:rtl/>
        </w:rPr>
        <w:t>הרשותי</w:t>
      </w:r>
      <w:proofErr w:type="spellEnd"/>
      <w:r w:rsidRPr="00D66E4B">
        <w:rPr>
          <w:rFonts w:cs="David" w:hint="cs"/>
          <w:sz w:val="24"/>
          <w:szCs w:val="24"/>
          <w:rtl/>
        </w:rPr>
        <w:t xml:space="preserve"> לעבודה משותפת. </w:t>
      </w:r>
    </w:p>
    <w:p w:rsidR="00D66E4B" w:rsidRPr="00D66E4B" w:rsidRDefault="00D66E4B" w:rsidP="00D66E4B">
      <w:pPr>
        <w:jc w:val="both"/>
        <w:rPr>
          <w:rFonts w:cs="David"/>
          <w:sz w:val="24"/>
          <w:szCs w:val="24"/>
        </w:rPr>
      </w:pPr>
      <w:r w:rsidRPr="00D66E4B">
        <w:rPr>
          <w:rFonts w:cs="David" w:hint="cs"/>
          <w:sz w:val="24"/>
          <w:szCs w:val="24"/>
          <w:rtl/>
        </w:rPr>
        <w:t xml:space="preserve">בשנה השנייה </w:t>
      </w:r>
      <w:proofErr w:type="spellStart"/>
      <w:r w:rsidRPr="00D66E4B">
        <w:rPr>
          <w:rFonts w:cs="David" w:hint="cs"/>
          <w:sz w:val="24"/>
          <w:szCs w:val="24"/>
          <w:rtl/>
        </w:rPr>
        <w:t>לתקשרות</w:t>
      </w:r>
      <w:proofErr w:type="spellEnd"/>
      <w:r w:rsidRPr="00D66E4B">
        <w:rPr>
          <w:rFonts w:cs="David" w:hint="cs"/>
          <w:sz w:val="24"/>
          <w:szCs w:val="24"/>
          <w:rtl/>
        </w:rPr>
        <w:t xml:space="preserve"> יתווסף אזור נוסף להקמת רשת קהילות תוך הוספת  5 קהילות נוספות לשעת חירום בתוספת יצירת שימור ומוכנות בקהילות מהשנה הראשונה.  </w:t>
      </w:r>
    </w:p>
    <w:p w:rsidR="00D66E4B" w:rsidRPr="00D66E4B" w:rsidRDefault="00D66E4B" w:rsidP="00D66E4B">
      <w:pPr>
        <w:rPr>
          <w:rFonts w:cs="David"/>
          <w:b/>
          <w:bCs/>
          <w:sz w:val="24"/>
          <w:szCs w:val="24"/>
          <w:rtl/>
        </w:rPr>
      </w:pPr>
    </w:p>
    <w:p w:rsidR="00D66E4B" w:rsidRPr="00D66E4B" w:rsidRDefault="00D66E4B" w:rsidP="002918A9">
      <w:pPr>
        <w:spacing w:after="0"/>
        <w:jc w:val="both"/>
        <w:rPr>
          <w:rFonts w:ascii="Times New Roman" w:eastAsia="Batang" w:hAnsi="Times New Roman" w:cs="David"/>
          <w:b/>
          <w:bCs/>
          <w:noProof/>
          <w:sz w:val="24"/>
          <w:szCs w:val="24"/>
          <w:rtl/>
          <w:lang w:eastAsia="he-IL"/>
        </w:rPr>
      </w:pPr>
    </w:p>
    <w:p w:rsidR="00D66E4B" w:rsidRPr="00D66E4B" w:rsidRDefault="00D66E4B" w:rsidP="002918A9">
      <w:pPr>
        <w:spacing w:after="0"/>
        <w:jc w:val="both"/>
        <w:rPr>
          <w:rFonts w:ascii="Times New Roman" w:eastAsia="Batang" w:hAnsi="Times New Roman" w:cs="David"/>
          <w:b/>
          <w:bCs/>
          <w:noProof/>
          <w:sz w:val="24"/>
          <w:szCs w:val="24"/>
          <w:rtl/>
          <w:lang w:eastAsia="he-IL"/>
        </w:rPr>
      </w:pPr>
    </w:p>
    <w:p w:rsidR="002918A9" w:rsidRPr="00D66E4B" w:rsidRDefault="002918A9" w:rsidP="002918A9">
      <w:pPr>
        <w:spacing w:after="0"/>
        <w:jc w:val="both"/>
        <w:rPr>
          <w:rFonts w:ascii="Times New Roman" w:eastAsia="Batang" w:hAnsi="Times New Roman" w:cs="David"/>
          <w:noProof/>
          <w:sz w:val="24"/>
          <w:szCs w:val="24"/>
          <w:rtl/>
          <w:lang w:eastAsia="he-IL"/>
        </w:rPr>
      </w:pPr>
      <w:r w:rsidRPr="00D66E4B">
        <w:rPr>
          <w:rFonts w:ascii="Times New Roman" w:eastAsia="Batang" w:hAnsi="Times New Roman" w:cs="David" w:hint="cs"/>
          <w:b/>
          <w:bCs/>
          <w:noProof/>
          <w:sz w:val="24"/>
          <w:szCs w:val="24"/>
          <w:rtl/>
          <w:lang w:eastAsia="he-IL"/>
        </w:rPr>
        <w:t>היקף ותקופת ההתקשרות</w:t>
      </w:r>
      <w:r w:rsidRPr="00D66E4B">
        <w:rPr>
          <w:rFonts w:ascii="Times New Roman" w:eastAsia="Batang" w:hAnsi="Times New Roman" w:cs="David" w:hint="cs"/>
          <w:noProof/>
          <w:sz w:val="24"/>
          <w:szCs w:val="24"/>
          <w:rtl/>
          <w:lang w:eastAsia="he-IL"/>
        </w:rPr>
        <w:t xml:space="preserve">: </w:t>
      </w:r>
    </w:p>
    <w:p w:rsidR="00D66E4B" w:rsidRPr="00D66E4B" w:rsidRDefault="00D66E4B" w:rsidP="00D66E4B">
      <w:pPr>
        <w:jc w:val="both"/>
        <w:rPr>
          <w:rFonts w:cs="David"/>
          <w:b/>
          <w:bCs/>
          <w:sz w:val="24"/>
          <w:szCs w:val="24"/>
          <w:rtl/>
        </w:rPr>
      </w:pPr>
      <w:r w:rsidRPr="00D66E4B">
        <w:rPr>
          <w:rFonts w:cs="David" w:hint="cs"/>
          <w:sz w:val="24"/>
          <w:szCs w:val="24"/>
          <w:rtl/>
        </w:rPr>
        <w:t>היקף ההתקשרות מיום 01.01.2019 ועד ליום  31.12.2020 או למשך 24 חודשים מיום חתימה על ההסכם המאוחר מבניהם בסך 1,664,000</w:t>
      </w:r>
      <w:r w:rsidRPr="00D66E4B">
        <w:rPr>
          <w:rFonts w:cs="David" w:hint="cs"/>
          <w:b/>
          <w:bCs/>
          <w:sz w:val="24"/>
          <w:szCs w:val="24"/>
          <w:rtl/>
        </w:rPr>
        <w:t xml:space="preserve"> ₪ לפי הפירוט הבא (מצ"ב אבני דרך).</w:t>
      </w:r>
    </w:p>
    <w:p w:rsidR="00D66E4B" w:rsidRPr="00D66E4B" w:rsidRDefault="00D66E4B" w:rsidP="00D66E4B">
      <w:pPr>
        <w:jc w:val="both"/>
        <w:rPr>
          <w:rFonts w:cs="David"/>
          <w:b/>
          <w:bCs/>
          <w:sz w:val="24"/>
          <w:szCs w:val="24"/>
          <w:rtl/>
        </w:rPr>
      </w:pPr>
      <w:r w:rsidRPr="00D66E4B">
        <w:rPr>
          <w:rFonts w:cs="David" w:hint="cs"/>
          <w:b/>
          <w:bCs/>
          <w:sz w:val="24"/>
          <w:szCs w:val="24"/>
          <w:rtl/>
        </w:rPr>
        <w:t>עלות שנה א' – סה"כ 688,000 ₪ כאשר השתתפות המשרד הינה בסך 149,482 ₪</w:t>
      </w:r>
      <w:r w:rsidRPr="00D66E4B">
        <w:rPr>
          <w:rFonts w:cs="David" w:hint="cs"/>
          <w:sz w:val="24"/>
          <w:szCs w:val="24"/>
          <w:rtl/>
        </w:rPr>
        <w:t xml:space="preserve">, והשתתפות קרן שחף הינה בסך 344,000 ₪ (המהווים 50% מעלות הכוללת) ו </w:t>
      </w:r>
      <w:r w:rsidRPr="00D66E4B">
        <w:rPr>
          <w:rFonts w:cs="David"/>
          <w:sz w:val="24"/>
          <w:szCs w:val="24"/>
          <w:rtl/>
        </w:rPr>
        <w:t>–</w:t>
      </w:r>
      <w:r w:rsidRPr="00D66E4B">
        <w:rPr>
          <w:rFonts w:cs="David" w:hint="cs"/>
          <w:sz w:val="24"/>
          <w:szCs w:val="24"/>
          <w:rtl/>
        </w:rPr>
        <w:t xml:space="preserve"> 149,482 ₪ מרשות חירום לאומית.</w:t>
      </w:r>
    </w:p>
    <w:p w:rsidR="00D66E4B" w:rsidRPr="00D66E4B" w:rsidRDefault="00D66E4B" w:rsidP="00D66E4B">
      <w:pPr>
        <w:jc w:val="both"/>
        <w:rPr>
          <w:rFonts w:cs="David"/>
          <w:b/>
          <w:bCs/>
          <w:sz w:val="24"/>
          <w:szCs w:val="24"/>
          <w:rtl/>
        </w:rPr>
      </w:pPr>
      <w:r w:rsidRPr="00D66E4B">
        <w:rPr>
          <w:rFonts w:cs="David" w:hint="cs"/>
          <w:b/>
          <w:bCs/>
          <w:sz w:val="24"/>
          <w:szCs w:val="24"/>
          <w:rtl/>
        </w:rPr>
        <w:t>עלות שנה ב' – סה"כ 976,000 ₪ כאשר השתתפות המשרד הינה בסך 488,000 ₪</w:t>
      </w:r>
      <w:r w:rsidRPr="00D66E4B">
        <w:rPr>
          <w:rFonts w:cs="David" w:hint="cs"/>
          <w:sz w:val="24"/>
          <w:szCs w:val="24"/>
          <w:rtl/>
        </w:rPr>
        <w:t>, והשתתפות קרן שחף הינה בסך 488,000 ₪ (המהווים 50% מעלות הכוללת).</w:t>
      </w:r>
    </w:p>
    <w:p w:rsidR="00C05246" w:rsidRPr="00830515" w:rsidRDefault="00832336" w:rsidP="002C75AF">
      <w:pPr>
        <w:rPr>
          <w:rFonts w:ascii="Times New Roman" w:eastAsia="Times New Roman" w:hAnsi="Times New Roman" w:cs="David"/>
          <w:b/>
          <w:bCs/>
          <w:sz w:val="24"/>
          <w:szCs w:val="24"/>
          <w:rtl/>
          <w:lang w:eastAsia="he-IL"/>
        </w:rPr>
      </w:pPr>
      <w:r w:rsidRPr="00830515">
        <w:rPr>
          <w:rFonts w:ascii="Times New Roman" w:eastAsia="Batang" w:hAnsi="Times New Roman" w:cs="David" w:hint="cs"/>
          <w:b/>
          <w:bCs/>
          <w:noProof/>
          <w:sz w:val="24"/>
          <w:szCs w:val="24"/>
          <w:rtl/>
          <w:lang w:eastAsia="he-IL"/>
        </w:rPr>
        <w:t>ככל שיש</w:t>
      </w:r>
      <w:r w:rsidR="00371316" w:rsidRPr="00830515">
        <w:rPr>
          <w:rFonts w:ascii="Times New Roman" w:eastAsia="Batang" w:hAnsi="Times New Roman" w:cs="David"/>
          <w:b/>
          <w:bCs/>
          <w:noProof/>
          <w:sz w:val="24"/>
          <w:szCs w:val="24"/>
          <w:rtl/>
          <w:lang w:eastAsia="he-IL"/>
        </w:rPr>
        <w:t xml:space="preserve"> </w:t>
      </w:r>
      <w:r w:rsidR="00C05246" w:rsidRPr="00830515">
        <w:rPr>
          <w:rFonts w:ascii="Times New Roman" w:eastAsia="Times New Roman" w:hAnsi="Times New Roman" w:cs="David" w:hint="cs"/>
          <w:b/>
          <w:bCs/>
          <w:sz w:val="24"/>
          <w:szCs w:val="24"/>
          <w:rtl/>
          <w:lang w:eastAsia="he-IL"/>
        </w:rPr>
        <w:t xml:space="preserve">ספק אחר המסוגל לספק את השירות, עליו לפנות </w:t>
      </w:r>
      <w:r w:rsidR="00C05246" w:rsidRPr="00830515">
        <w:rPr>
          <w:rFonts w:ascii="Times New Roman" w:eastAsia="Times New Roman" w:hAnsi="Times New Roman" w:cs="David" w:hint="cs"/>
          <w:b/>
          <w:bCs/>
          <w:sz w:val="24"/>
          <w:szCs w:val="24"/>
          <w:u w:val="single"/>
          <w:rtl/>
          <w:lang w:eastAsia="he-IL"/>
        </w:rPr>
        <w:t xml:space="preserve">עד ליום </w:t>
      </w:r>
      <w:r w:rsidR="002C75AF">
        <w:rPr>
          <w:rFonts w:ascii="Times New Roman" w:eastAsia="Times New Roman" w:hAnsi="Times New Roman" w:cs="David" w:hint="cs"/>
          <w:b/>
          <w:bCs/>
          <w:sz w:val="24"/>
          <w:szCs w:val="24"/>
          <w:u w:val="single"/>
          <w:rtl/>
          <w:lang w:eastAsia="he-IL"/>
        </w:rPr>
        <w:t>ב</w:t>
      </w:r>
      <w:r w:rsidR="00086F42">
        <w:rPr>
          <w:rFonts w:ascii="Times New Roman" w:eastAsia="Times New Roman" w:hAnsi="Times New Roman" w:cs="David" w:hint="cs"/>
          <w:b/>
          <w:bCs/>
          <w:sz w:val="24"/>
          <w:szCs w:val="24"/>
          <w:u w:val="single"/>
          <w:rtl/>
          <w:lang w:eastAsia="he-IL"/>
        </w:rPr>
        <w:t>'</w:t>
      </w:r>
      <w:r w:rsidR="00C05246" w:rsidRPr="00830515">
        <w:rPr>
          <w:rFonts w:ascii="Times New Roman" w:eastAsia="Times New Roman" w:hAnsi="Times New Roman" w:cs="David" w:hint="cs"/>
          <w:b/>
          <w:bCs/>
          <w:sz w:val="24"/>
          <w:szCs w:val="24"/>
          <w:u w:val="single"/>
          <w:rtl/>
          <w:lang w:eastAsia="he-IL"/>
        </w:rPr>
        <w:t xml:space="preserve">: </w:t>
      </w:r>
      <w:r w:rsidR="00086F42">
        <w:rPr>
          <w:rFonts w:ascii="Times New Roman" w:eastAsia="Times New Roman" w:hAnsi="Times New Roman" w:cs="David" w:hint="cs"/>
          <w:b/>
          <w:bCs/>
          <w:sz w:val="24"/>
          <w:szCs w:val="24"/>
          <w:u w:val="single"/>
          <w:rtl/>
          <w:lang w:eastAsia="he-IL"/>
        </w:rPr>
        <w:t>3</w:t>
      </w:r>
      <w:r w:rsidR="002C75AF">
        <w:rPr>
          <w:rFonts w:ascii="Times New Roman" w:eastAsia="Times New Roman" w:hAnsi="Times New Roman" w:cs="David" w:hint="cs"/>
          <w:b/>
          <w:bCs/>
          <w:sz w:val="24"/>
          <w:szCs w:val="24"/>
          <w:u w:val="single"/>
          <w:rtl/>
          <w:lang w:eastAsia="he-IL"/>
        </w:rPr>
        <w:t>1</w:t>
      </w:r>
      <w:bookmarkStart w:id="0" w:name="_GoBack"/>
      <w:bookmarkEnd w:id="0"/>
      <w:r w:rsidR="0042722B" w:rsidRPr="00830515">
        <w:rPr>
          <w:rFonts w:ascii="Times New Roman" w:eastAsia="Times New Roman" w:hAnsi="Times New Roman" w:cs="David" w:hint="cs"/>
          <w:b/>
          <w:bCs/>
          <w:sz w:val="24"/>
          <w:szCs w:val="24"/>
          <w:u w:val="single"/>
          <w:rtl/>
          <w:lang w:eastAsia="he-IL"/>
        </w:rPr>
        <w:t>.</w:t>
      </w:r>
      <w:r w:rsidR="003D3425">
        <w:rPr>
          <w:rFonts w:ascii="Times New Roman" w:eastAsia="Times New Roman" w:hAnsi="Times New Roman" w:cs="David" w:hint="cs"/>
          <w:b/>
          <w:bCs/>
          <w:sz w:val="24"/>
          <w:szCs w:val="24"/>
          <w:u w:val="single"/>
          <w:rtl/>
          <w:lang w:eastAsia="he-IL"/>
        </w:rPr>
        <w:t>12</w:t>
      </w:r>
      <w:r w:rsidR="00C05246" w:rsidRPr="00830515">
        <w:rPr>
          <w:rFonts w:ascii="Times New Roman" w:eastAsia="Times New Roman" w:hAnsi="Times New Roman" w:cs="David" w:hint="cs"/>
          <w:b/>
          <w:bCs/>
          <w:sz w:val="24"/>
          <w:szCs w:val="24"/>
          <w:u w:val="single"/>
          <w:rtl/>
          <w:lang w:eastAsia="he-IL"/>
        </w:rPr>
        <w:t>.2018</w:t>
      </w:r>
      <w:r w:rsidR="002224EC" w:rsidRPr="00830515">
        <w:rPr>
          <w:rFonts w:ascii="Times New Roman" w:eastAsia="Times New Roman" w:hAnsi="Times New Roman" w:cs="David" w:hint="cs"/>
          <w:b/>
          <w:bCs/>
          <w:sz w:val="24"/>
          <w:szCs w:val="24"/>
          <w:u w:val="single"/>
          <w:rtl/>
          <w:lang w:eastAsia="he-IL"/>
        </w:rPr>
        <w:t xml:space="preserve"> </w:t>
      </w:r>
      <w:r w:rsidR="00C05246" w:rsidRPr="00830515">
        <w:rPr>
          <w:rFonts w:ascii="Times New Roman" w:eastAsia="Times New Roman" w:hAnsi="Times New Roman" w:cs="David" w:hint="cs"/>
          <w:b/>
          <w:bCs/>
          <w:sz w:val="24"/>
          <w:szCs w:val="24"/>
          <w:u w:val="single"/>
          <w:rtl/>
          <w:lang w:eastAsia="he-IL"/>
        </w:rPr>
        <w:t>עד השעה: 12:00</w:t>
      </w:r>
      <w:r w:rsidR="00C05246" w:rsidRPr="00830515">
        <w:rPr>
          <w:rFonts w:ascii="Times New Roman" w:eastAsia="Times New Roman" w:hAnsi="Times New Roman" w:cs="David" w:hint="cs"/>
          <w:b/>
          <w:bCs/>
          <w:sz w:val="24"/>
          <w:szCs w:val="24"/>
          <w:lang w:eastAsia="he-IL"/>
        </w:rPr>
        <w:t xml:space="preserve"> </w:t>
      </w:r>
      <w:r w:rsidR="00C05246" w:rsidRPr="00830515">
        <w:rPr>
          <w:rFonts w:ascii="Times New Roman" w:eastAsia="Times New Roman" w:hAnsi="Times New Roman" w:cs="David" w:hint="cs"/>
          <w:b/>
          <w:bCs/>
          <w:sz w:val="24"/>
          <w:szCs w:val="24"/>
          <w:rtl/>
          <w:lang w:eastAsia="he-IL"/>
        </w:rPr>
        <w:t>בדואר אלקטרוני</w:t>
      </w:r>
      <w:r w:rsidR="00C05246" w:rsidRPr="00830515">
        <w:rPr>
          <w:rFonts w:ascii="Arial" w:eastAsia="Times New Roman" w:hAnsi="Arial" w:cs="David" w:hint="cs"/>
          <w:b/>
          <w:bCs/>
          <w:sz w:val="24"/>
          <w:szCs w:val="24"/>
          <w:rtl/>
          <w:lang w:eastAsia="he-IL"/>
        </w:rPr>
        <w:t xml:space="preserve"> -</w:t>
      </w:r>
      <w:r w:rsidR="00C05246" w:rsidRPr="00830515">
        <w:rPr>
          <w:rFonts w:ascii="Times New Roman" w:eastAsia="Times New Roman" w:hAnsi="Times New Roman" w:cs="David" w:hint="cs"/>
          <w:b/>
          <w:bCs/>
          <w:sz w:val="24"/>
          <w:szCs w:val="24"/>
          <w:rtl/>
          <w:lang w:eastAsia="he-IL"/>
        </w:rPr>
        <w:t xml:space="preserve">תיבת המכרזים בכתובת:  </w:t>
      </w:r>
      <w:hyperlink r:id="rId8" w:history="1">
        <w:r w:rsidR="00C05246" w:rsidRPr="00830515">
          <w:rPr>
            <w:rFonts w:ascii="Times New Roman" w:eastAsia="Times New Roman" w:hAnsi="Times New Roman" w:cs="Times New Roman"/>
            <w:b/>
            <w:bCs/>
            <w:color w:val="0000FF"/>
            <w:sz w:val="24"/>
            <w:szCs w:val="24"/>
            <w:u w:val="single"/>
            <w:lang w:eastAsia="he-IL"/>
          </w:rPr>
          <w:t>Michrazim@molsa.gov.il</w:t>
        </w:r>
      </w:hyperlink>
      <w:r w:rsidR="00C05246" w:rsidRPr="00830515">
        <w:rPr>
          <w:rFonts w:ascii="Times New Roman" w:eastAsia="Times New Roman" w:hAnsi="Times New Roman" w:cs="David" w:hint="cs"/>
          <w:b/>
          <w:bCs/>
          <w:sz w:val="24"/>
          <w:szCs w:val="24"/>
          <w:rtl/>
          <w:lang w:eastAsia="he-IL"/>
        </w:rPr>
        <w:t xml:space="preserve"> </w:t>
      </w:r>
      <w:r w:rsidR="00C05246" w:rsidRPr="00830515">
        <w:rPr>
          <w:rFonts w:ascii="Times New Roman" w:eastAsia="Times New Roman" w:hAnsi="Times New Roman" w:cs="David" w:hint="cs"/>
          <w:b/>
          <w:bCs/>
          <w:sz w:val="24"/>
          <w:szCs w:val="24"/>
          <w:u w:val="single"/>
          <w:rtl/>
          <w:lang w:eastAsia="he-IL"/>
        </w:rPr>
        <w:t>או</w:t>
      </w:r>
      <w:r w:rsidR="00C05246" w:rsidRPr="00830515">
        <w:rPr>
          <w:rFonts w:ascii="Times New Roman" w:eastAsia="Times New Roman" w:hAnsi="Times New Roman" w:cs="David" w:hint="cs"/>
          <w:b/>
          <w:bCs/>
          <w:sz w:val="24"/>
          <w:szCs w:val="24"/>
          <w:rtl/>
          <w:lang w:eastAsia="he-IL"/>
        </w:rPr>
        <w:t xml:space="preserve"> בתיבת המכרזים ברחוב ירמיהו 39 , מגדלי הבירה, ירושלים, בכניסה הראשית אחרי דלפק האבטחה.</w:t>
      </w:r>
    </w:p>
    <w:p w:rsidR="00C05246" w:rsidRPr="00830515" w:rsidRDefault="00C05246" w:rsidP="00C05246">
      <w:pPr>
        <w:spacing w:after="0" w:line="240" w:lineRule="auto"/>
        <w:rPr>
          <w:rFonts w:ascii="Times New Roman" w:eastAsia="Times New Roman" w:hAnsi="Times New Roman" w:cs="David"/>
          <w:sz w:val="24"/>
          <w:szCs w:val="24"/>
          <w:rtl/>
          <w:lang w:eastAsia="he-IL"/>
        </w:rPr>
      </w:pPr>
      <w:r w:rsidRPr="00830515">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830515"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830515">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830515" w:rsidRDefault="00C05246" w:rsidP="002926DE">
      <w:pPr>
        <w:tabs>
          <w:tab w:val="center" w:pos="4153"/>
          <w:tab w:val="right" w:pos="8306"/>
        </w:tabs>
        <w:spacing w:after="0" w:line="240" w:lineRule="auto"/>
        <w:rPr>
          <w:rFonts w:ascii="Times New Roman" w:eastAsia="Times New Roman" w:hAnsi="Times New Roman" w:cs="Times New Roman"/>
          <w:sz w:val="24"/>
          <w:szCs w:val="24"/>
          <w:lang w:eastAsia="he-IL"/>
        </w:rPr>
      </w:pPr>
      <w:r w:rsidRPr="00830515">
        <w:rPr>
          <w:rFonts w:ascii="Times New Roman" w:eastAsia="Times New Roman" w:hAnsi="Times New Roman" w:cs="David" w:hint="cs"/>
          <w:sz w:val="24"/>
          <w:szCs w:val="24"/>
          <w:rtl/>
          <w:lang w:eastAsia="he-IL"/>
        </w:rPr>
        <w:t>טלפו</w:t>
      </w:r>
      <w:r w:rsidR="002926DE" w:rsidRPr="00830515">
        <w:rPr>
          <w:rFonts w:ascii="Times New Roman" w:eastAsia="Times New Roman" w:hAnsi="Times New Roman" w:cs="David" w:hint="cs"/>
          <w:sz w:val="24"/>
          <w:szCs w:val="24"/>
          <w:rtl/>
          <w:lang w:eastAsia="he-IL"/>
        </w:rPr>
        <w:t>ן: 02-5</w:t>
      </w:r>
      <w:r w:rsidR="00A86864">
        <w:rPr>
          <w:rFonts w:ascii="Times New Roman" w:eastAsia="Times New Roman" w:hAnsi="Times New Roman" w:cs="David" w:hint="cs"/>
          <w:sz w:val="24"/>
          <w:szCs w:val="24"/>
          <w:rtl/>
          <w:lang w:eastAsia="he-IL"/>
        </w:rPr>
        <w:t>תך</w:t>
      </w:r>
      <w:r w:rsidR="002926DE" w:rsidRPr="00830515">
        <w:rPr>
          <w:rFonts w:ascii="Times New Roman" w:eastAsia="Times New Roman" w:hAnsi="Times New Roman" w:cs="David" w:hint="cs"/>
          <w:sz w:val="24"/>
          <w:szCs w:val="24"/>
          <w:rtl/>
          <w:lang w:eastAsia="he-IL"/>
        </w:rPr>
        <w:t xml:space="preserve">085508   פקס: </w:t>
      </w:r>
      <w:r w:rsidR="002918A9">
        <w:rPr>
          <w:rFonts w:ascii="Times New Roman" w:eastAsia="Times New Roman" w:hAnsi="Times New Roman" w:cs="David" w:hint="cs"/>
          <w:sz w:val="24"/>
          <w:szCs w:val="24"/>
          <w:rtl/>
          <w:lang w:eastAsia="he-IL"/>
        </w:rPr>
        <w:t>02-5085942</w:t>
      </w:r>
    </w:p>
    <w:sectPr w:rsidR="00337AF4" w:rsidRPr="00830515"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AA0" w:rsidRDefault="002A3252" w:rsidP="003D3425">
    <w:pPr>
      <w:pStyle w:val="a3"/>
      <w:tabs>
        <w:tab w:val="clear" w:pos="4153"/>
        <w:tab w:val="clear" w:pos="8306"/>
        <w:tab w:val="left" w:pos="1692"/>
      </w:tabs>
      <w:rPr>
        <w:sz w:val="20"/>
        <w:szCs w:val="20"/>
        <w:rtl/>
      </w:rPr>
    </w:pPr>
    <w:r>
      <w:rPr>
        <w:rFonts w:hint="cs"/>
        <w:sz w:val="20"/>
        <w:szCs w:val="20"/>
        <w:rtl/>
      </w:rPr>
      <w:t>23.05.01.04</w:t>
    </w:r>
  </w:p>
  <w:p w:rsidR="00096AA0" w:rsidRPr="008D4524" w:rsidRDefault="00096AA0" w:rsidP="00096AA0">
    <w:pPr>
      <w:pStyle w:val="a3"/>
      <w:tabs>
        <w:tab w:val="clear" w:pos="4153"/>
        <w:tab w:val="clear" w:pos="8306"/>
        <w:tab w:val="left" w:pos="1692"/>
      </w:tabs>
      <w:rPr>
        <w:sz w:val="20"/>
        <w:szCs w:val="20"/>
        <w:rtl/>
      </w:rPr>
    </w:pPr>
  </w:p>
  <w:p w:rsidR="00096AA0" w:rsidRPr="00ED449D" w:rsidRDefault="00096AA0" w:rsidP="00096AA0">
    <w:pPr>
      <w:pStyle w:val="a3"/>
      <w:rPr>
        <w:rtl/>
      </w:rPr>
    </w:pPr>
    <w:r w:rsidRPr="00ED449D">
      <w:rPr>
        <w:noProof/>
      </w:rPr>
      <mc:AlternateContent>
        <mc:Choice Requires="wps">
          <w:drawing>
            <wp:inline distT="0" distB="0" distL="0" distR="0" wp14:anchorId="52415B06" wp14:editId="304DC7AD">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txb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r>
                            <w:rPr>
                              <w:rFonts w:ascii="Tahoma" w:eastAsia="Tahoma" w:hAnsi="Tahoma" w:cs="Tahoma" w:hint="cs"/>
                              <w:b/>
                              <w:bCs/>
                              <w:sz w:val="22"/>
                              <w:szCs w:val="22"/>
                              <w:rtl/>
                              <w:lang w:bidi="he-IL"/>
                            </w:rPr>
                            <w:t>מינהל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" filled="f" stroked="f">
              <v:textbo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2F2112A" wp14:editId="0B893F85">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noFill/>
                      <a:ln w="44450" cap="flat" cmpd="sng" algn="ctr">
                        <a:solidFill>
                          <a:srgbClr val="0088CD"/>
                        </a:solidFill>
                        <a:prstDash val="solid"/>
                      </a:ln>
                      <a:effectLst/>
                    </wps:spPr>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" strokecolor="#0088cd" strokeweight="3.5pt">
              <w10:wrap anchorx="page"/>
              <w10:anchorlock/>
            </v:line>
          </w:pict>
        </mc:Fallback>
      </mc:AlternateContent>
    </w:r>
    <w:r w:rsidRPr="00ED449D">
      <w:t xml:space="preserve">  </w:t>
    </w:r>
    <w:r w:rsidRPr="00ED449D">
      <w:rPr>
        <w:noProof/>
      </w:rPr>
      <w:drawing>
        <wp:inline distT="0" distB="0" distL="0" distR="0" wp14:anchorId="2B567AD4" wp14:editId="2FB2E29F">
          <wp:extent cx="447040" cy="554355"/>
          <wp:effectExtent l="0" t="0" r="0" b="0"/>
          <wp:docPr id="3"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096AA0" w:rsidRPr="001F2010" w:rsidRDefault="00096AA0" w:rsidP="00096AA0">
    <w:pPr>
      <w:pStyle w:val="a3"/>
      <w:rPr>
        <w:rtl/>
      </w:rPr>
    </w:pPr>
  </w:p>
  <w:p w:rsidR="008D55C6" w:rsidRPr="00096AA0" w:rsidRDefault="002C75AF" w:rsidP="00096AA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096AA0" w:rsidRDefault="00096AA0" w:rsidP="00096AA0">
    <w:pPr>
      <w:pStyle w:val="a5"/>
      <w:rPr>
        <w:rtl/>
      </w:rPr>
    </w:pPr>
    <w:r>
      <w:rPr>
        <w:noProof/>
      </w:rPr>
      <w:drawing>
        <wp:anchor distT="0" distB="0" distL="114300" distR="114300" simplePos="0" relativeHeight="251661312" behindDoc="1" locked="0" layoutInCell="1" allowOverlap="1" wp14:anchorId="539E09C4" wp14:editId="70E996B1">
          <wp:simplePos x="0" y="0"/>
          <wp:positionH relativeFrom="column">
            <wp:posOffset>-314325</wp:posOffset>
          </wp:positionH>
          <wp:positionV relativeFrom="paragraph">
            <wp:posOffset>-358140</wp:posOffset>
          </wp:positionV>
          <wp:extent cx="1271905" cy="971550"/>
          <wp:effectExtent l="0" t="0" r="4445" b="0"/>
          <wp:wrapTight wrapText="bothSides">
            <wp:wrapPolygon edited="0">
              <wp:start x="0" y="0"/>
              <wp:lineTo x="0" y="21176"/>
              <wp:lineTo x="21352" y="21176"/>
              <wp:lineTo x="21352"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3ABDAB4E" wp14:editId="1961AFB2">
          <wp:simplePos x="0" y="0"/>
          <wp:positionH relativeFrom="column">
            <wp:posOffset>3229610</wp:posOffset>
          </wp:positionH>
          <wp:positionV relativeFrom="paragraph">
            <wp:posOffset>-141605</wp:posOffset>
          </wp:positionV>
          <wp:extent cx="2753995" cy="657860"/>
          <wp:effectExtent l="0" t="0" r="8255" b="8890"/>
          <wp:wrapTight wrapText="bothSides">
            <wp:wrapPolygon edited="0">
              <wp:start x="0" y="0"/>
              <wp:lineTo x="0" y="21266"/>
              <wp:lineTo x="21515" y="21266"/>
              <wp:lineTo x="21515" y="0"/>
              <wp:lineTo x="0" y="0"/>
            </wp:wrapPolygon>
          </wp:wrapTight>
          <wp:docPr id="4" name="תמונה 4"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77380"/>
    <w:rsid w:val="00086F42"/>
    <w:rsid w:val="00096AA0"/>
    <w:rsid w:val="000F258C"/>
    <w:rsid w:val="0012588E"/>
    <w:rsid w:val="0013280B"/>
    <w:rsid w:val="001367AC"/>
    <w:rsid w:val="00144ECF"/>
    <w:rsid w:val="002224EC"/>
    <w:rsid w:val="002313A3"/>
    <w:rsid w:val="002552AB"/>
    <w:rsid w:val="00274624"/>
    <w:rsid w:val="002918A9"/>
    <w:rsid w:val="002926DE"/>
    <w:rsid w:val="00296BE7"/>
    <w:rsid w:val="002A3252"/>
    <w:rsid w:val="002C75AF"/>
    <w:rsid w:val="002F51A1"/>
    <w:rsid w:val="0031038E"/>
    <w:rsid w:val="00312E06"/>
    <w:rsid w:val="00346554"/>
    <w:rsid w:val="00371316"/>
    <w:rsid w:val="00387CD5"/>
    <w:rsid w:val="003D3425"/>
    <w:rsid w:val="00423CD9"/>
    <w:rsid w:val="00426E65"/>
    <w:rsid w:val="0042722B"/>
    <w:rsid w:val="00477928"/>
    <w:rsid w:val="004B137C"/>
    <w:rsid w:val="004F6E8E"/>
    <w:rsid w:val="00535F7A"/>
    <w:rsid w:val="00565315"/>
    <w:rsid w:val="005878CC"/>
    <w:rsid w:val="005F2764"/>
    <w:rsid w:val="006006B2"/>
    <w:rsid w:val="006B1736"/>
    <w:rsid w:val="00745DF4"/>
    <w:rsid w:val="00756D9A"/>
    <w:rsid w:val="00763208"/>
    <w:rsid w:val="00791D2B"/>
    <w:rsid w:val="007A28B4"/>
    <w:rsid w:val="008043AA"/>
    <w:rsid w:val="00807AF4"/>
    <w:rsid w:val="00830515"/>
    <w:rsid w:val="00832336"/>
    <w:rsid w:val="00852847"/>
    <w:rsid w:val="008D3A98"/>
    <w:rsid w:val="008E610F"/>
    <w:rsid w:val="00956B8E"/>
    <w:rsid w:val="00962075"/>
    <w:rsid w:val="00A015AB"/>
    <w:rsid w:val="00A86864"/>
    <w:rsid w:val="00AD5240"/>
    <w:rsid w:val="00B31F75"/>
    <w:rsid w:val="00B56A52"/>
    <w:rsid w:val="00C05246"/>
    <w:rsid w:val="00C22F54"/>
    <w:rsid w:val="00C30842"/>
    <w:rsid w:val="00CC57CD"/>
    <w:rsid w:val="00D3452B"/>
    <w:rsid w:val="00D66E4B"/>
    <w:rsid w:val="00DC0722"/>
    <w:rsid w:val="00DE439B"/>
    <w:rsid w:val="00E206B9"/>
    <w:rsid w:val="00E736AD"/>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8D911-D159-4A7D-895A-D880130EC1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551</Words>
  <Characters>2758</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3303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6</cp:revision>
  <cp:lastPrinted>2018-12-18T08:45:00Z</cp:lastPrinted>
  <dcterms:created xsi:type="dcterms:W3CDTF">2018-12-18T10:06:00Z</dcterms:created>
  <dcterms:modified xsi:type="dcterms:W3CDTF">2018-12-18T12:09:00Z</dcterms:modified>
</cp:coreProperties>
</file>